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D6" w:rsidRPr="007A4B44" w:rsidRDefault="00E42A88" w:rsidP="00C00C30">
      <w:pPr>
        <w:jc w:val="center"/>
        <w:rPr>
          <w:b/>
          <w:sz w:val="24"/>
          <w:szCs w:val="24"/>
        </w:rPr>
      </w:pPr>
      <w:r w:rsidRPr="007A4B4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5DBF6CB" wp14:editId="5297A5D5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584960" cy="859155"/>
            <wp:effectExtent l="0" t="0" r="0" b="0"/>
            <wp:wrapTopAndBottom/>
            <wp:docPr id="2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B4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5BA930" wp14:editId="46766B08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66140" cy="972185"/>
            <wp:effectExtent l="0" t="0" r="0" b="0"/>
            <wp:wrapTopAndBottom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BFC" w:rsidRPr="007A4B44" w:rsidRDefault="00564F2F" w:rsidP="00C00C30">
      <w:pPr>
        <w:jc w:val="center"/>
        <w:rPr>
          <w:b/>
          <w:sz w:val="24"/>
          <w:szCs w:val="24"/>
        </w:rPr>
      </w:pPr>
      <w:r w:rsidRPr="007A4B44">
        <w:rPr>
          <w:b/>
          <w:sz w:val="24"/>
          <w:szCs w:val="24"/>
        </w:rPr>
        <w:t>BACCANALE 202</w:t>
      </w:r>
      <w:r w:rsidR="00F76393" w:rsidRPr="007A4B44">
        <w:rPr>
          <w:b/>
          <w:sz w:val="24"/>
          <w:szCs w:val="24"/>
        </w:rPr>
        <w:t>2</w:t>
      </w:r>
      <w:r w:rsidR="00333D3C" w:rsidRPr="007A4B44">
        <w:rPr>
          <w:b/>
          <w:sz w:val="24"/>
          <w:szCs w:val="24"/>
        </w:rPr>
        <w:t>. IN VISITA A IMOLA E NEL CIRCONDARIO</w:t>
      </w:r>
    </w:p>
    <w:p w:rsidR="00213841" w:rsidRDefault="001F7E86" w:rsidP="00C00C30">
      <w:r>
        <w:t xml:space="preserve">Il </w:t>
      </w:r>
      <w:r w:rsidR="008B16A8">
        <w:t xml:space="preserve">Baccanale è il più ampio </w:t>
      </w:r>
      <w:r>
        <w:t xml:space="preserve">e articolato </w:t>
      </w:r>
      <w:r w:rsidR="008B16A8">
        <w:t xml:space="preserve">evento culturale dell’autunno imolese. La rassegna, che ha il suo focus </w:t>
      </w:r>
      <w:r>
        <w:t>ne</w:t>
      </w:r>
      <w:r w:rsidR="008B16A8">
        <w:t xml:space="preserve">lla divulgazione della cultura </w:t>
      </w:r>
      <w:r>
        <w:t>del cibo, nella valorizzazione dell’</w:t>
      </w:r>
      <w:r w:rsidR="008B16A8">
        <w:t>enogastronomia e dei prodotti locali, per l</w:t>
      </w:r>
      <w:r>
        <w:t xml:space="preserve">e sue caratteristiche </w:t>
      </w:r>
      <w:r w:rsidR="00333D3C">
        <w:t xml:space="preserve">rappresenta </w:t>
      </w:r>
      <w:r w:rsidR="00F0369E">
        <w:t xml:space="preserve">anche ogni anno </w:t>
      </w:r>
      <w:r w:rsidR="00333D3C">
        <w:t>un importante</w:t>
      </w:r>
      <w:r w:rsidR="008B16A8">
        <w:t xml:space="preserve"> palcoscenico per la città e per il suo circondario.</w:t>
      </w:r>
      <w:r w:rsidR="00E91BD6">
        <w:t xml:space="preserve"> </w:t>
      </w:r>
      <w:r w:rsidR="00333D3C">
        <w:t xml:space="preserve">Molte realtà del territorio approfittano quindi di quest’occasione per proporre </w:t>
      </w:r>
      <w:r w:rsidR="00333D3C" w:rsidRPr="00F0369E">
        <w:rPr>
          <w:b/>
        </w:rPr>
        <w:t>percorsi guidati</w:t>
      </w:r>
      <w:r w:rsidR="00333D3C">
        <w:t xml:space="preserve"> e occasioni di visita, che permett</w:t>
      </w:r>
      <w:r w:rsidR="005A58BF">
        <w:t>o</w:t>
      </w:r>
      <w:r w:rsidR="00333D3C">
        <w:t xml:space="preserve">no ai turisti presenti in città </w:t>
      </w:r>
      <w:r w:rsidR="005A58BF">
        <w:t>ma</w:t>
      </w:r>
      <w:r w:rsidR="00333D3C">
        <w:t xml:space="preserve"> anche ai cittadini </w:t>
      </w:r>
      <w:r w:rsidR="005A58BF">
        <w:t xml:space="preserve">residenti </w:t>
      </w:r>
      <w:r w:rsidR="00333D3C">
        <w:t xml:space="preserve">di </w:t>
      </w:r>
      <w:r w:rsidR="008B16A8">
        <w:t>conosce</w:t>
      </w:r>
      <w:r w:rsidR="00213841">
        <w:t>re le bellezze e le eccellenze del territorio</w:t>
      </w:r>
      <w:r w:rsidR="00333D3C">
        <w:t xml:space="preserve"> imolese, dagli istituti culturali ai centri specializzati, alle aziende </w:t>
      </w:r>
      <w:r w:rsidR="005A58BF">
        <w:t xml:space="preserve">agricole </w:t>
      </w:r>
      <w:r w:rsidR="00333D3C">
        <w:t>virtuose del territorio</w:t>
      </w:r>
      <w:r w:rsidR="00213841">
        <w:t>.</w:t>
      </w:r>
    </w:p>
    <w:p w:rsidR="00E42A88" w:rsidRDefault="00E75EA1" w:rsidP="00E75EA1">
      <w:r>
        <w:t xml:space="preserve">Come ogni anno </w:t>
      </w:r>
      <w:r w:rsidRPr="00E75EA1">
        <w:rPr>
          <w:b/>
        </w:rPr>
        <w:t>la storia della città e dei luoghi che la raccontano</w:t>
      </w:r>
      <w:r>
        <w:t xml:space="preserve"> è tra gli ingredienti principali</w:t>
      </w:r>
      <w:r w:rsidR="005A58BF">
        <w:t xml:space="preserve"> di questi percorsi</w:t>
      </w:r>
      <w:r>
        <w:t>.</w:t>
      </w:r>
    </w:p>
    <w:p w:rsidR="00E75EA1" w:rsidRDefault="00E75EA1" w:rsidP="00E75EA1">
      <w:pPr>
        <w:rPr>
          <w:b/>
        </w:rPr>
      </w:pPr>
      <w:r w:rsidRPr="00D02E6C">
        <w:rPr>
          <w:b/>
        </w:rPr>
        <w:t>Domenica 23 ottobre</w:t>
      </w:r>
      <w:r>
        <w:t xml:space="preserve"> alle ore 10 il </w:t>
      </w:r>
      <w:r w:rsidRPr="009320C3">
        <w:rPr>
          <w:b/>
        </w:rPr>
        <w:t>Touring Club Italiano</w:t>
      </w:r>
      <w:r>
        <w:t xml:space="preserve"> propone un </w:t>
      </w:r>
      <w:r w:rsidRPr="00E75EA1">
        <w:rPr>
          <w:b/>
        </w:rPr>
        <w:t>tour delle ghiacciaie</w:t>
      </w:r>
      <w:r>
        <w:t xml:space="preserve"> del centro storico di Imola, un vero e proprio viaggio nel tempo per scoprire come si è modificato il nostro rapporto con il cibo e con la sua conservazione. Il ritrovo del gruppo è a Palazzo Tozzoni, è richiesta la prenotazione per un numero massimo di 20 persone.</w:t>
      </w:r>
    </w:p>
    <w:p w:rsidR="00BE336D" w:rsidRDefault="00BE336D" w:rsidP="00C00C30">
      <w:pPr>
        <w:rPr>
          <w:rFonts w:ascii="Calibri" w:hAnsi="Calibri" w:cs="Calibri"/>
          <w:szCs w:val="20"/>
        </w:rPr>
      </w:pPr>
      <w:r w:rsidRPr="005247A3">
        <w:t xml:space="preserve">Il Baccanale </w:t>
      </w:r>
      <w:r w:rsidR="00E75EA1">
        <w:t xml:space="preserve">2022 </w:t>
      </w:r>
      <w:r w:rsidRPr="005247A3">
        <w:t>è l’occasione per presentare,</w:t>
      </w:r>
      <w:r>
        <w:rPr>
          <w:b/>
        </w:rPr>
        <w:t xml:space="preserve"> domenica 30 ottobre</w:t>
      </w:r>
      <w:r w:rsidRPr="005247A3">
        <w:t xml:space="preserve">, il primo appuntamento del </w:t>
      </w:r>
      <w:r w:rsidR="005247A3" w:rsidRPr="005247A3">
        <w:rPr>
          <w:b/>
        </w:rPr>
        <w:t>“</w:t>
      </w:r>
      <w:proofErr w:type="spellStart"/>
      <w:r w:rsidR="005247A3" w:rsidRPr="005247A3">
        <w:rPr>
          <w:b/>
        </w:rPr>
        <w:t>Grand</w:t>
      </w:r>
      <w:proofErr w:type="spellEnd"/>
      <w:r w:rsidR="005247A3" w:rsidRPr="005247A3">
        <w:rPr>
          <w:b/>
        </w:rPr>
        <w:t xml:space="preserve"> Tour di Imola”</w:t>
      </w:r>
      <w:r w:rsidR="005247A3">
        <w:t xml:space="preserve">, un percorso guidato </w:t>
      </w:r>
      <w:r w:rsidRPr="005247A3">
        <w:rPr>
          <w:b/>
        </w:rPr>
        <w:t>in due fasce orarie (10-12 e 14-16)</w:t>
      </w:r>
      <w:r w:rsidRPr="005247A3">
        <w:t xml:space="preserve">, </w:t>
      </w:r>
      <w:r w:rsidRPr="005D25A7">
        <w:t>dedicato ai q</w:t>
      </w:r>
      <w:r w:rsidRPr="005247A3">
        <w:rPr>
          <w:b/>
        </w:rPr>
        <w:t>uattro luoghi simbolo dell’arte e della cultura della città</w:t>
      </w:r>
      <w:r>
        <w:t>. Si comincerà</w:t>
      </w:r>
      <w:r w:rsidRPr="005D25A7">
        <w:t xml:space="preserve"> con la </w:t>
      </w:r>
      <w:r w:rsidRPr="005247A3">
        <w:rPr>
          <w:b/>
        </w:rPr>
        <w:t>Rocca sforzesca</w:t>
      </w:r>
      <w:r w:rsidRPr="005D25A7">
        <w:t xml:space="preserve"> per proseguire con la </w:t>
      </w:r>
      <w:r w:rsidR="005247A3">
        <w:t>C</w:t>
      </w:r>
      <w:r w:rsidRPr="005D25A7">
        <w:t xml:space="preserve">asa </w:t>
      </w:r>
      <w:r w:rsidR="005247A3">
        <w:t>M</w:t>
      </w:r>
      <w:r w:rsidRPr="005D25A7">
        <w:t xml:space="preserve">useo </w:t>
      </w:r>
      <w:r w:rsidRPr="007A4B44">
        <w:rPr>
          <w:b/>
        </w:rPr>
        <w:t>Palazzo Tozzoni</w:t>
      </w:r>
      <w:r w:rsidRPr="005D25A7">
        <w:t xml:space="preserve">, </w:t>
      </w:r>
      <w:r>
        <w:t xml:space="preserve">il </w:t>
      </w:r>
      <w:r w:rsidRPr="007A4B44">
        <w:rPr>
          <w:b/>
        </w:rPr>
        <w:t xml:space="preserve">Teatro </w:t>
      </w:r>
      <w:r w:rsidR="00F0369E" w:rsidRPr="007A4B44">
        <w:rPr>
          <w:b/>
        </w:rPr>
        <w:t xml:space="preserve">comunale E. </w:t>
      </w:r>
      <w:proofErr w:type="spellStart"/>
      <w:r w:rsidR="00F0369E" w:rsidRPr="007A4B44">
        <w:rPr>
          <w:b/>
        </w:rPr>
        <w:t>Stignani</w:t>
      </w:r>
      <w:proofErr w:type="spellEnd"/>
      <w:r w:rsidR="00F0369E">
        <w:t xml:space="preserve"> e infine la </w:t>
      </w:r>
      <w:r w:rsidR="00F0369E" w:rsidRPr="007A4B44">
        <w:rPr>
          <w:b/>
        </w:rPr>
        <w:t>L</w:t>
      </w:r>
      <w:r w:rsidRPr="007A4B44">
        <w:rPr>
          <w:b/>
        </w:rPr>
        <w:t>ibreria Francescana</w:t>
      </w:r>
      <w:r w:rsidR="001156FF">
        <w:t>. Percorso a pagamento, escluso fascia 0-12 anni, con prenotazione</w:t>
      </w:r>
      <w:r w:rsidR="005A58BF">
        <w:t xml:space="preserve"> obbligatoria</w:t>
      </w:r>
      <w:r w:rsidR="001156FF">
        <w:rPr>
          <w:rFonts w:ascii="Calibri" w:hAnsi="Calibri" w:cs="Calibri"/>
          <w:szCs w:val="20"/>
        </w:rPr>
        <w:t>.</w:t>
      </w:r>
    </w:p>
    <w:p w:rsidR="00BA0FE6" w:rsidRDefault="0090521D" w:rsidP="00BA0FE6">
      <w:r>
        <w:rPr>
          <w:rFonts w:ascii="Calibri" w:hAnsi="Calibri" w:cs="Calibri"/>
          <w:szCs w:val="20"/>
        </w:rPr>
        <w:t xml:space="preserve">Alcune strutture imolesi che si occupano di </w:t>
      </w:r>
      <w:r w:rsidRPr="0090521D">
        <w:rPr>
          <w:rFonts w:ascii="Calibri" w:hAnsi="Calibri" w:cs="Calibri"/>
          <w:b/>
          <w:szCs w:val="20"/>
        </w:rPr>
        <w:t>ambiente</w:t>
      </w:r>
      <w:r>
        <w:rPr>
          <w:rFonts w:ascii="Calibri" w:hAnsi="Calibri" w:cs="Calibri"/>
          <w:szCs w:val="20"/>
        </w:rPr>
        <w:t xml:space="preserve"> e </w:t>
      </w:r>
      <w:r w:rsidRPr="0090521D">
        <w:rPr>
          <w:rFonts w:ascii="Calibri" w:hAnsi="Calibri" w:cs="Calibri"/>
          <w:b/>
          <w:szCs w:val="20"/>
        </w:rPr>
        <w:t>divulgazione scientifica</w:t>
      </w:r>
      <w:r>
        <w:rPr>
          <w:rFonts w:ascii="Calibri" w:hAnsi="Calibri" w:cs="Calibri"/>
          <w:szCs w:val="20"/>
        </w:rPr>
        <w:t xml:space="preserve"> </w:t>
      </w:r>
      <w:r w:rsidR="007A4B44">
        <w:rPr>
          <w:rFonts w:ascii="Calibri" w:hAnsi="Calibri" w:cs="Calibri"/>
          <w:szCs w:val="20"/>
        </w:rPr>
        <w:t xml:space="preserve">si sono ispirate al </w:t>
      </w:r>
      <w:r w:rsidR="001156FF">
        <w:rPr>
          <w:rFonts w:ascii="Calibri" w:hAnsi="Calibri" w:cs="Calibri"/>
          <w:szCs w:val="20"/>
        </w:rPr>
        <w:t>tema ‘ripieni’</w:t>
      </w:r>
      <w:r w:rsidR="007A4B44">
        <w:rPr>
          <w:rFonts w:ascii="Calibri" w:hAnsi="Calibri" w:cs="Calibri"/>
          <w:szCs w:val="20"/>
        </w:rPr>
        <w:t xml:space="preserve"> per le loro proposte</w:t>
      </w:r>
      <w:r w:rsidR="001156FF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 xml:space="preserve"> </w:t>
      </w:r>
      <w:r w:rsidR="001156FF" w:rsidRPr="00D02E6C">
        <w:rPr>
          <w:b/>
        </w:rPr>
        <w:t>Domenica 23 ottobre</w:t>
      </w:r>
      <w:r w:rsidR="001156FF">
        <w:t xml:space="preserve"> </w:t>
      </w:r>
      <w:r w:rsidR="005A58BF" w:rsidRPr="005A58BF">
        <w:t>il</w:t>
      </w:r>
      <w:r w:rsidR="005A58BF" w:rsidRPr="009320C3">
        <w:rPr>
          <w:b/>
        </w:rPr>
        <w:t xml:space="preserve"> Centro di Educazione alla Sostenibilità imolese</w:t>
      </w:r>
      <w:r w:rsidR="005A58BF">
        <w:t xml:space="preserve">, polo didattico Bosco della </w:t>
      </w:r>
      <w:proofErr w:type="spellStart"/>
      <w:r w:rsidR="005A58BF">
        <w:t>Frattona</w:t>
      </w:r>
      <w:proofErr w:type="spellEnd"/>
      <w:r w:rsidR="005A58BF">
        <w:t xml:space="preserve">, propone </w:t>
      </w:r>
      <w:r w:rsidR="005A58BF" w:rsidRPr="005A58BF">
        <w:rPr>
          <w:b/>
        </w:rPr>
        <w:t>“Impronte geologiche: storie di frane e riempimenti di un mare che sarà Appennino”</w:t>
      </w:r>
      <w:r w:rsidR="005A58BF">
        <w:t xml:space="preserve"> </w:t>
      </w:r>
      <w:r w:rsidR="001156FF">
        <w:t>un’escursione nella Valle del Santerno</w:t>
      </w:r>
      <w:r w:rsidR="000E0960">
        <w:t xml:space="preserve">. </w:t>
      </w:r>
      <w:r>
        <w:t>P</w:t>
      </w:r>
      <w:r w:rsidR="000E0960">
        <w:t xml:space="preserve">renotazione obbligatoria, </w:t>
      </w:r>
      <w:r w:rsidR="001156FF" w:rsidRPr="007A4B44">
        <w:rPr>
          <w:b/>
        </w:rPr>
        <w:t>partenza alle ore 8.30</w:t>
      </w:r>
      <w:r w:rsidR="005A58BF" w:rsidRPr="007A4B44">
        <w:rPr>
          <w:b/>
        </w:rPr>
        <w:t xml:space="preserve"> dal </w:t>
      </w:r>
      <w:r w:rsidR="000E0960" w:rsidRPr="007A4B44">
        <w:rPr>
          <w:b/>
        </w:rPr>
        <w:t>parcheggio del complesso Sante Zennaro</w:t>
      </w:r>
      <w:r w:rsidR="001156FF">
        <w:t>.</w:t>
      </w:r>
      <w:r>
        <w:t xml:space="preserve"> Sono tre gli appuntamenti per visitare </w:t>
      </w:r>
      <w:r w:rsidRPr="00BA0FE6">
        <w:rPr>
          <w:b/>
        </w:rPr>
        <w:t>l’Osservatorio Astronomico di Imola</w:t>
      </w:r>
      <w:r w:rsidR="00BA0FE6" w:rsidRPr="00BA0FE6">
        <w:t xml:space="preserve">, che </w:t>
      </w:r>
      <w:r w:rsidR="001156FF" w:rsidRPr="0026223B">
        <w:rPr>
          <w:b/>
        </w:rPr>
        <w:t>martedì 25 ottobre</w:t>
      </w:r>
      <w:r w:rsidR="001156FF" w:rsidRPr="00BA0FE6">
        <w:t xml:space="preserve"> </w:t>
      </w:r>
      <w:r w:rsidR="00BA0FE6" w:rsidRPr="00BA0FE6">
        <w:t>con</w:t>
      </w:r>
      <w:r w:rsidR="00BA0FE6">
        <w:rPr>
          <w:b/>
        </w:rPr>
        <w:t xml:space="preserve"> “Ripieno di luna” </w:t>
      </w:r>
      <w:r w:rsidR="001156FF">
        <w:t xml:space="preserve">accoglierà i visitatori che vorranno assistere all’eclissi parziale di sole, che avrà inizio alle 11.20 e terminerà alle </w:t>
      </w:r>
      <w:r w:rsidR="00BA0FE6">
        <w:t xml:space="preserve">ore </w:t>
      </w:r>
      <w:r w:rsidR="001156FF">
        <w:t>13.15.</w:t>
      </w:r>
      <w:r w:rsidR="00BA0FE6" w:rsidRPr="00BA0FE6">
        <w:t xml:space="preserve"> Osservata da Imola, il massimo della copertura sarà del 18%, perfettamente apprezzabile con la strumentazione </w:t>
      </w:r>
      <w:proofErr w:type="gramStart"/>
      <w:r w:rsidR="00BA0FE6" w:rsidRPr="00BA0FE6">
        <w:t>dell’Osservatorio</w:t>
      </w:r>
      <w:r w:rsidR="00BA0FE6" w:rsidRPr="00BA0FE6">
        <w:t>.</w:t>
      </w:r>
      <w:r w:rsidR="00BA0FE6" w:rsidRPr="003F545C">
        <w:t>.</w:t>
      </w:r>
      <w:proofErr w:type="gramEnd"/>
      <w:r w:rsidR="00BA0FE6" w:rsidRPr="003F545C">
        <w:t xml:space="preserve"> </w:t>
      </w:r>
      <w:r w:rsidR="00BA0FE6">
        <w:t xml:space="preserve">L’Associazione Astrofili imolesi </w:t>
      </w:r>
      <w:r w:rsidR="007A4B44">
        <w:t>i</w:t>
      </w:r>
      <w:r w:rsidR="00BA0FE6">
        <w:t xml:space="preserve">l </w:t>
      </w:r>
      <w:r w:rsidR="00BA0FE6">
        <w:t>3</w:t>
      </w:r>
      <w:r w:rsidR="00BA0FE6" w:rsidRPr="00BA0FE6">
        <w:rPr>
          <w:b/>
        </w:rPr>
        <w:t>0 ottobre</w:t>
      </w:r>
      <w:r w:rsidR="00BA0FE6" w:rsidRPr="00BA0FE6">
        <w:rPr>
          <w:b/>
        </w:rPr>
        <w:t xml:space="preserve"> dalle ore 17.30 alle ore 19.30 </w:t>
      </w:r>
      <w:r w:rsidR="00BA0FE6">
        <w:t xml:space="preserve">proporrà inoltre </w:t>
      </w:r>
      <w:r w:rsidR="00BA0FE6" w:rsidRPr="0026223B">
        <w:rPr>
          <w:b/>
        </w:rPr>
        <w:t>“I ripieni del sistema solare”</w:t>
      </w:r>
      <w:r w:rsidR="00BA0FE6" w:rsidRPr="0026223B">
        <w:t xml:space="preserve">, </w:t>
      </w:r>
      <w:r w:rsidR="00BA0FE6">
        <w:t>u</w:t>
      </w:r>
      <w:r w:rsidR="00BA0FE6" w:rsidRPr="0026223B">
        <w:t>na presentazione multimediale</w:t>
      </w:r>
      <w:r w:rsidR="00BA0FE6">
        <w:t xml:space="preserve"> che</w:t>
      </w:r>
      <w:r w:rsidR="00BA0FE6" w:rsidRPr="0026223B">
        <w:t xml:space="preserve"> introdu</w:t>
      </w:r>
      <w:r w:rsidR="00BA0FE6">
        <w:t xml:space="preserve">ce </w:t>
      </w:r>
      <w:r w:rsidR="00BA0FE6" w:rsidRPr="0026223B">
        <w:t>all’osservazione telescopica di alcuni degli oggetti più appariscenti del sistema solare, la Luna e i pianeti Saturno e Giove</w:t>
      </w:r>
      <w:r w:rsidR="00BA0FE6">
        <w:t>. L’evento sarà riproposto il 12 novembre</w:t>
      </w:r>
      <w:r w:rsidR="00BA0FE6">
        <w:t xml:space="preserve"> dalle ore 18</w:t>
      </w:r>
      <w:r w:rsidR="00BA0FE6">
        <w:t>.</w:t>
      </w:r>
      <w:r w:rsidR="00BA0FE6">
        <w:t xml:space="preserve"> I</w:t>
      </w:r>
      <w:r w:rsidR="00BA0FE6">
        <w:t>ngresso gratuito</w:t>
      </w:r>
      <w:r w:rsidR="00BA0FE6">
        <w:t xml:space="preserve"> e </w:t>
      </w:r>
      <w:r w:rsidR="00BA0FE6">
        <w:t>prenotazione obbligatoria</w:t>
      </w:r>
      <w:r w:rsidR="002C10D0">
        <w:t>.</w:t>
      </w:r>
    </w:p>
    <w:p w:rsidR="005D25A7" w:rsidRDefault="007A4B44" w:rsidP="00C00C30">
      <w:r>
        <w:t>Alcune</w:t>
      </w:r>
      <w:r w:rsidR="002C10D0">
        <w:t xml:space="preserve"> </w:t>
      </w:r>
      <w:r w:rsidR="002C10D0" w:rsidRPr="002C10D0">
        <w:rPr>
          <w:b/>
        </w:rPr>
        <w:t>aziende</w:t>
      </w:r>
      <w:r w:rsidR="002C10D0">
        <w:t xml:space="preserve"> scelgono durante il Baccanale </w:t>
      </w:r>
      <w:r>
        <w:t xml:space="preserve">per </w:t>
      </w:r>
      <w:r w:rsidR="002C10D0">
        <w:t>presenta</w:t>
      </w:r>
      <w:r>
        <w:t xml:space="preserve">re </w:t>
      </w:r>
      <w:r w:rsidR="002C10D0">
        <w:t xml:space="preserve">la propria attività. </w:t>
      </w:r>
      <w:r>
        <w:t>L</w:t>
      </w:r>
      <w:r w:rsidR="002C10D0">
        <w:t xml:space="preserve">a </w:t>
      </w:r>
      <w:r w:rsidR="002C10D0" w:rsidRPr="002C10D0">
        <w:rPr>
          <w:b/>
        </w:rPr>
        <w:t>CACI Società Agricola</w:t>
      </w:r>
      <w:r w:rsidR="00E91BD6">
        <w:rPr>
          <w:b/>
        </w:rPr>
        <w:t>,</w:t>
      </w:r>
      <w:r w:rsidR="002C10D0">
        <w:t xml:space="preserve"> </w:t>
      </w:r>
      <w:r w:rsidR="00E91BD6">
        <w:t xml:space="preserve">una delle </w:t>
      </w:r>
      <w:r w:rsidR="00E91BD6" w:rsidRPr="008B4546">
        <w:t>realtà virtuose del territorio, con circa 700 ettari di terreni tra noceti, vigneti e colture estensive</w:t>
      </w:r>
      <w:r w:rsidR="00E91BD6">
        <w:t xml:space="preserve">, </w:t>
      </w:r>
      <w:r w:rsidR="008B4546">
        <w:t>aprirà le sue porte</w:t>
      </w:r>
      <w:r w:rsidR="00E91BD6">
        <w:t xml:space="preserve"> </w:t>
      </w:r>
      <w:r w:rsidR="00E91BD6" w:rsidRPr="00E91BD6">
        <w:rPr>
          <w:b/>
        </w:rPr>
        <w:t>sabato 22 ottobre alle ore 15</w:t>
      </w:r>
      <w:r w:rsidR="008B4546" w:rsidRPr="008B4546">
        <w:t>.</w:t>
      </w:r>
      <w:r w:rsidR="008B4546">
        <w:t xml:space="preserve"> </w:t>
      </w:r>
      <w:r w:rsidR="00E91BD6">
        <w:t xml:space="preserve">Nello stesso giorno alle ore </w:t>
      </w:r>
      <w:r w:rsidR="008B4546">
        <w:t xml:space="preserve">18 sarà il </w:t>
      </w:r>
      <w:r w:rsidR="008B4546" w:rsidRPr="009320C3">
        <w:rPr>
          <w:b/>
        </w:rPr>
        <w:t xml:space="preserve">Birrificio </w:t>
      </w:r>
      <w:proofErr w:type="spellStart"/>
      <w:r w:rsidR="008B4546" w:rsidRPr="009320C3">
        <w:rPr>
          <w:b/>
        </w:rPr>
        <w:t>Hopinion</w:t>
      </w:r>
      <w:proofErr w:type="spellEnd"/>
      <w:r w:rsidR="008B4546">
        <w:t xml:space="preserve"> ad accogliere il pubblico, a cui saranno illustrati brevemente i processi produttivi</w:t>
      </w:r>
      <w:r w:rsidR="00E91BD6">
        <w:t xml:space="preserve"> in una visita con</w:t>
      </w:r>
      <w:r w:rsidR="008B4546">
        <w:t xml:space="preserve"> degustazione dei prodotti dell’azienda</w:t>
      </w:r>
      <w:r w:rsidR="00E91BD6">
        <w:t xml:space="preserve"> che sarà </w:t>
      </w:r>
      <w:r w:rsidR="008B4546">
        <w:t>ripropost</w:t>
      </w:r>
      <w:r w:rsidR="00E91BD6">
        <w:t>a</w:t>
      </w:r>
      <w:r w:rsidR="008B4546">
        <w:t xml:space="preserve"> </w:t>
      </w:r>
      <w:r w:rsidR="00E91BD6">
        <w:t>anche nei s</w:t>
      </w:r>
      <w:r w:rsidR="008B4546">
        <w:t>abat</w:t>
      </w:r>
      <w:r w:rsidR="00E91BD6">
        <w:t xml:space="preserve">i successivi. Infine </w:t>
      </w:r>
      <w:r w:rsidR="005D25A7">
        <w:t xml:space="preserve">chi è curioso di scoprire i segreti dell’arte olearia, </w:t>
      </w:r>
      <w:r w:rsidR="00E91BD6">
        <w:t xml:space="preserve">potrà approfittare della </w:t>
      </w:r>
      <w:r w:rsidR="005D25A7">
        <w:t xml:space="preserve">visita guidata </w:t>
      </w:r>
      <w:r w:rsidR="00E91BD6">
        <w:t xml:space="preserve">in programma </w:t>
      </w:r>
      <w:r w:rsidR="005D25A7" w:rsidRPr="005D25A7">
        <w:rPr>
          <w:b/>
        </w:rPr>
        <w:t>sabato 5 novembre</w:t>
      </w:r>
      <w:r w:rsidR="005D25A7">
        <w:rPr>
          <w:b/>
        </w:rPr>
        <w:t xml:space="preserve"> </w:t>
      </w:r>
      <w:r w:rsidR="00E91BD6">
        <w:rPr>
          <w:b/>
        </w:rPr>
        <w:t xml:space="preserve">alle ore 10 e alle ore 15 </w:t>
      </w:r>
      <w:r w:rsidR="005D25A7">
        <w:t xml:space="preserve">al </w:t>
      </w:r>
      <w:r w:rsidR="005D25A7" w:rsidRPr="009320C3">
        <w:rPr>
          <w:b/>
        </w:rPr>
        <w:t xml:space="preserve">Frantoio </w:t>
      </w:r>
      <w:proofErr w:type="spellStart"/>
      <w:r w:rsidR="005D25A7" w:rsidRPr="009320C3">
        <w:rPr>
          <w:b/>
        </w:rPr>
        <w:t>Valsanterno</w:t>
      </w:r>
      <w:proofErr w:type="spellEnd"/>
      <w:r w:rsidR="00E91BD6">
        <w:rPr>
          <w:b/>
        </w:rPr>
        <w:t>,</w:t>
      </w:r>
      <w:r w:rsidR="00E91BD6" w:rsidRPr="00E91BD6">
        <w:t xml:space="preserve"> mentre</w:t>
      </w:r>
      <w:r w:rsidR="00E91BD6">
        <w:t xml:space="preserve"> il giorno successivo, </w:t>
      </w:r>
      <w:r w:rsidR="00E91BD6" w:rsidRPr="00E42A88">
        <w:rPr>
          <w:b/>
        </w:rPr>
        <w:t xml:space="preserve">domenica 6 novembre </w:t>
      </w:r>
      <w:r w:rsidR="00E91BD6" w:rsidRPr="00E42A88">
        <w:rPr>
          <w:b/>
        </w:rPr>
        <w:t>dalle ore 16</w:t>
      </w:r>
      <w:r w:rsidR="00E91BD6">
        <w:t xml:space="preserve"> gli amanti del vino potranno visitare </w:t>
      </w:r>
      <w:r w:rsidR="000E2423">
        <w:t xml:space="preserve">la </w:t>
      </w:r>
      <w:r w:rsidR="000E2423" w:rsidRPr="009320C3">
        <w:rPr>
          <w:b/>
        </w:rPr>
        <w:t>Società Agricola Merlotta</w:t>
      </w:r>
      <w:r w:rsidR="000E2423">
        <w:t>.</w:t>
      </w:r>
    </w:p>
    <w:p w:rsidR="00E42A88" w:rsidRDefault="00E42A88" w:rsidP="00C00C30"/>
    <w:p w:rsidR="00E42A88" w:rsidRDefault="00E42A88" w:rsidP="00C00C30">
      <w:r>
        <w:rPr>
          <w:b/>
        </w:rPr>
        <w:t>Ulteriori dettagli per la partecipazione a</w:t>
      </w:r>
      <w:r>
        <w:rPr>
          <w:b/>
        </w:rPr>
        <w:t>lle visite e</w:t>
      </w:r>
      <w:r>
        <w:rPr>
          <w:b/>
        </w:rPr>
        <w:t xml:space="preserve"> approfondimenti sul sito </w:t>
      </w:r>
      <w:hyperlink r:id="rId7">
        <w:r>
          <w:rPr>
            <w:rStyle w:val="CollegamentoInternet"/>
            <w:b/>
          </w:rPr>
          <w:t>www.baccanaleimola.it</w:t>
        </w:r>
      </w:hyperlink>
      <w:r>
        <w:rPr>
          <w:b/>
        </w:rPr>
        <w:t xml:space="preserve"> e sui siti de</w:t>
      </w:r>
      <w:r>
        <w:rPr>
          <w:b/>
        </w:rPr>
        <w:t>gli organizzatori</w:t>
      </w:r>
      <w:r>
        <w:rPr>
          <w:b/>
        </w:rPr>
        <w:t>.</w:t>
      </w:r>
      <w:bookmarkStart w:id="0" w:name="_GoBack"/>
      <w:bookmarkEnd w:id="0"/>
    </w:p>
    <w:sectPr w:rsidR="00E42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5"/>
    <w:rsid w:val="0004661B"/>
    <w:rsid w:val="000E0960"/>
    <w:rsid w:val="000E2423"/>
    <w:rsid w:val="00104C16"/>
    <w:rsid w:val="00107A1B"/>
    <w:rsid w:val="001156FF"/>
    <w:rsid w:val="001479BE"/>
    <w:rsid w:val="00196433"/>
    <w:rsid w:val="001F69A3"/>
    <w:rsid w:val="001F7E86"/>
    <w:rsid w:val="00213841"/>
    <w:rsid w:val="002243C8"/>
    <w:rsid w:val="00247BA7"/>
    <w:rsid w:val="00260769"/>
    <w:rsid w:val="0026223B"/>
    <w:rsid w:val="002C10D0"/>
    <w:rsid w:val="002C4D39"/>
    <w:rsid w:val="0032477F"/>
    <w:rsid w:val="00333D3C"/>
    <w:rsid w:val="003F77FB"/>
    <w:rsid w:val="00464FC4"/>
    <w:rsid w:val="0048024D"/>
    <w:rsid w:val="004B626D"/>
    <w:rsid w:val="004E197E"/>
    <w:rsid w:val="004F25D6"/>
    <w:rsid w:val="005247A3"/>
    <w:rsid w:val="005414A7"/>
    <w:rsid w:val="00557D4D"/>
    <w:rsid w:val="00564F2F"/>
    <w:rsid w:val="005A58BF"/>
    <w:rsid w:val="005D20E5"/>
    <w:rsid w:val="005D25A7"/>
    <w:rsid w:val="006029C7"/>
    <w:rsid w:val="0060782B"/>
    <w:rsid w:val="00677BFC"/>
    <w:rsid w:val="00757072"/>
    <w:rsid w:val="00783A04"/>
    <w:rsid w:val="007A4B44"/>
    <w:rsid w:val="008B16A8"/>
    <w:rsid w:val="008B4546"/>
    <w:rsid w:val="0090521D"/>
    <w:rsid w:val="009320C3"/>
    <w:rsid w:val="00A20D02"/>
    <w:rsid w:val="00A53287"/>
    <w:rsid w:val="00A61143"/>
    <w:rsid w:val="00AB622E"/>
    <w:rsid w:val="00AD4673"/>
    <w:rsid w:val="00AF7583"/>
    <w:rsid w:val="00B21940"/>
    <w:rsid w:val="00B919EE"/>
    <w:rsid w:val="00BA0FE6"/>
    <w:rsid w:val="00BE336D"/>
    <w:rsid w:val="00C00C30"/>
    <w:rsid w:val="00C329C9"/>
    <w:rsid w:val="00C91F9A"/>
    <w:rsid w:val="00CA28C6"/>
    <w:rsid w:val="00CE0714"/>
    <w:rsid w:val="00CF4AA0"/>
    <w:rsid w:val="00D02E6C"/>
    <w:rsid w:val="00D65D4F"/>
    <w:rsid w:val="00DA43F3"/>
    <w:rsid w:val="00DA440E"/>
    <w:rsid w:val="00E42A88"/>
    <w:rsid w:val="00E70430"/>
    <w:rsid w:val="00E75EA1"/>
    <w:rsid w:val="00E91BD6"/>
    <w:rsid w:val="00EB30CB"/>
    <w:rsid w:val="00ED0987"/>
    <w:rsid w:val="00F0369E"/>
    <w:rsid w:val="00F24EE1"/>
    <w:rsid w:val="00F74FEF"/>
    <w:rsid w:val="00F76393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1473"/>
  <w15:docId w15:val="{04C3BA1D-A6CE-4784-922D-F8642B6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0E5"/>
    <w:pPr>
      <w:spacing w:after="12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0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0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0FE6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rsid w:val="00E42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canaleimol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47D2-BD7A-4E26-BF17-91166122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Borghini</dc:creator>
  <cp:lastModifiedBy>Mastroianni Lidia</cp:lastModifiedBy>
  <cp:revision>5</cp:revision>
  <dcterms:created xsi:type="dcterms:W3CDTF">2022-10-04T09:43:00Z</dcterms:created>
  <dcterms:modified xsi:type="dcterms:W3CDTF">2022-10-05T14:42:00Z</dcterms:modified>
</cp:coreProperties>
</file>